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sz w:val="30"/>
          <w:szCs w:val="30"/>
          <w:lang w:val="en-US" w:eastAsia="zh-CN"/>
        </w:rPr>
        <w:t>耒阳市中等职业技术学校</w:t>
      </w:r>
    </w:p>
    <w:p>
      <w:pPr>
        <w:jc w:val="center"/>
        <w:rPr>
          <w:rFonts w:hint="eastAsia"/>
          <w:sz w:val="30"/>
          <w:szCs w:val="30"/>
          <w:lang w:val="en-US" w:eastAsia="zh-CN"/>
        </w:rPr>
      </w:pPr>
      <w:r>
        <w:rPr>
          <w:rFonts w:hint="eastAsia"/>
          <w:sz w:val="30"/>
          <w:szCs w:val="30"/>
          <w:lang w:val="en-US" w:eastAsia="zh-CN"/>
        </w:rPr>
        <w:t>2022年专项资金绩效自评价报告</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基本情况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（一）单位基本概况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240" w:right="240" w:firstLine="384"/>
        <w:jc w:val="left"/>
        <w:rPr>
          <w:rFonts w:hint="eastAsia" w:ascii="仿宋" w:hAnsi="仿宋" w:eastAsia="仿宋" w:cs="仿宋"/>
          <w:sz w:val="28"/>
          <w:szCs w:val="28"/>
        </w:rPr>
      </w:pPr>
      <w:r>
        <w:rPr>
          <w:rFonts w:hint="eastAsia" w:ascii="仿宋" w:hAnsi="仿宋" w:eastAsia="仿宋" w:cs="仿宋"/>
          <w:b/>
          <w:bCs/>
          <w:color w:val="131313"/>
          <w:kern w:val="0"/>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i w:val="0"/>
          <w:iCs w:val="0"/>
          <w:caps w:val="0"/>
          <w:color w:val="131313"/>
          <w:spacing w:val="0"/>
          <w:sz w:val="28"/>
          <w:szCs w:val="28"/>
          <w:shd w:val="clear" w:fill="FFFFFF"/>
        </w:rPr>
        <w:t>我校是耒阳市教育局直属的一所公办职业高中学校，主要职责是实施职业技能教育教学，培养专业型技术人才。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131313"/>
          <w:kern w:val="0"/>
          <w:sz w:val="28"/>
          <w:szCs w:val="28"/>
          <w:lang w:val="en-US" w:eastAsia="zh-CN"/>
        </w:rPr>
        <w:t xml:space="preserve">   </w:t>
      </w:r>
      <w:r>
        <w:rPr>
          <w:rFonts w:hint="eastAsia" w:ascii="仿宋" w:hAnsi="仿宋" w:eastAsia="仿宋" w:cs="仿宋"/>
          <w:i w:val="0"/>
          <w:iCs w:val="0"/>
          <w:caps w:val="0"/>
          <w:color w:val="131313"/>
          <w:spacing w:val="0"/>
          <w:sz w:val="28"/>
          <w:szCs w:val="28"/>
          <w:shd w:val="clear" w:fill="FFFFFF"/>
        </w:rPr>
        <w:t>根据编办核定，本单位属于正科级全额事业单位，内设五处一室：办公室、总务处、教务处、学生工作处、实训处、招生就业处。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2"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131313"/>
          <w:kern w:val="0"/>
          <w:sz w:val="28"/>
          <w:szCs w:val="28"/>
          <w:lang w:val="en-US" w:eastAsia="zh-CN"/>
        </w:rPr>
        <w:t xml:space="preserve"> </w:t>
      </w:r>
      <w:r>
        <w:rPr>
          <w:rFonts w:hint="eastAsia" w:ascii="仿宋" w:hAnsi="仿宋" w:eastAsia="仿宋" w:cs="仿宋"/>
          <w:color w:val="131313"/>
          <w:kern w:val="0"/>
          <w:sz w:val="28"/>
          <w:szCs w:val="28"/>
        </w:rPr>
        <w:t>我校</w:t>
      </w:r>
      <w:r>
        <w:rPr>
          <w:rFonts w:hint="eastAsia" w:ascii="仿宋" w:hAnsi="仿宋" w:eastAsia="仿宋" w:cs="仿宋"/>
          <w:color w:val="131313"/>
          <w:kern w:val="0"/>
          <w:sz w:val="28"/>
          <w:szCs w:val="28"/>
          <w:lang w:val="en-US" w:eastAsia="zh-CN"/>
        </w:rPr>
        <w:t>2022年底</w:t>
      </w:r>
      <w:r>
        <w:rPr>
          <w:rFonts w:hint="eastAsia" w:ascii="仿宋" w:hAnsi="仿宋" w:eastAsia="仿宋" w:cs="仿宋"/>
          <w:color w:val="131313"/>
          <w:kern w:val="0"/>
          <w:sz w:val="28"/>
          <w:szCs w:val="28"/>
        </w:rPr>
        <w:t>实有全额在职人员21</w:t>
      </w:r>
      <w:r>
        <w:rPr>
          <w:rFonts w:hint="eastAsia" w:ascii="仿宋" w:hAnsi="仿宋" w:eastAsia="仿宋" w:cs="仿宋"/>
          <w:color w:val="131313"/>
          <w:kern w:val="0"/>
          <w:sz w:val="28"/>
          <w:szCs w:val="28"/>
          <w:lang w:val="en-US" w:eastAsia="zh-CN"/>
        </w:rPr>
        <w:t>2</w:t>
      </w:r>
      <w:r>
        <w:rPr>
          <w:rFonts w:hint="eastAsia" w:ascii="仿宋" w:hAnsi="仿宋" w:eastAsia="仿宋" w:cs="仿宋"/>
          <w:color w:val="131313"/>
          <w:kern w:val="0"/>
          <w:sz w:val="28"/>
          <w:szCs w:val="28"/>
        </w:rPr>
        <w:t>人，全额退休人员</w:t>
      </w:r>
      <w:r>
        <w:rPr>
          <w:rFonts w:hint="eastAsia" w:ascii="仿宋" w:hAnsi="仿宋" w:eastAsia="仿宋" w:cs="仿宋"/>
          <w:color w:val="131313"/>
          <w:kern w:val="0"/>
          <w:sz w:val="28"/>
          <w:szCs w:val="28"/>
          <w:lang w:val="en-US" w:eastAsia="zh-CN"/>
        </w:rPr>
        <w:t>55</w:t>
      </w:r>
      <w:r>
        <w:rPr>
          <w:rFonts w:hint="eastAsia" w:ascii="仿宋" w:hAnsi="仿宋" w:eastAsia="仿宋" w:cs="仿宋"/>
          <w:color w:val="131313"/>
          <w:kern w:val="0"/>
          <w:sz w:val="28"/>
          <w:szCs w:val="28"/>
        </w:rPr>
        <w:t>人 ，学生</w:t>
      </w:r>
      <w:r>
        <w:rPr>
          <w:rFonts w:hint="eastAsia" w:ascii="仿宋" w:hAnsi="仿宋" w:eastAsia="仿宋" w:cs="仿宋"/>
          <w:color w:val="131313"/>
          <w:kern w:val="0"/>
          <w:sz w:val="28"/>
          <w:szCs w:val="28"/>
          <w:lang w:val="en-US" w:eastAsia="zh-CN"/>
        </w:rPr>
        <w:t>3338</w:t>
      </w:r>
      <w:r>
        <w:rPr>
          <w:rFonts w:hint="eastAsia" w:ascii="仿宋" w:hAnsi="仿宋" w:eastAsia="仿宋" w:cs="仿宋"/>
          <w:color w:val="131313"/>
          <w:kern w:val="0"/>
          <w:sz w:val="28"/>
          <w:szCs w:val="28"/>
        </w:rPr>
        <w:t>人。</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（二）资金及项目绩效目标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jc w:val="left"/>
        <w:textAlignment w:val="auto"/>
        <w:rPr>
          <w:rFonts w:hint="eastAsia" w:ascii="仿宋" w:hAnsi="仿宋" w:eastAsia="仿宋" w:cs="仿宋"/>
          <w:color w:val="131313"/>
          <w:sz w:val="28"/>
          <w:szCs w:val="28"/>
          <w:lang w:val="en-US" w:eastAsia="zh-CN"/>
        </w:rPr>
      </w:pPr>
      <w:r>
        <w:rPr>
          <w:rFonts w:hint="eastAsia" w:ascii="仿宋" w:hAnsi="仿宋" w:eastAsia="仿宋" w:cs="仿宋"/>
          <w:color w:val="131313"/>
          <w:sz w:val="28"/>
          <w:szCs w:val="28"/>
          <w:lang w:val="en-US" w:eastAsia="zh-CN"/>
        </w:rPr>
        <w:t>我校2022年度有两个项目资金，一是</w:t>
      </w:r>
      <w:r>
        <w:rPr>
          <w:rFonts w:hint="eastAsia" w:ascii="仿宋" w:hAnsi="仿宋" w:eastAsia="仿宋" w:cs="仿宋"/>
          <w:i w:val="0"/>
          <w:iCs w:val="0"/>
          <w:caps w:val="0"/>
          <w:color w:val="333333"/>
          <w:spacing w:val="0"/>
          <w:sz w:val="28"/>
          <w:szCs w:val="28"/>
          <w:shd w:val="clear" w:fill="FFFFFF"/>
        </w:rPr>
        <w:t>市县中职学校改善办学条件中央奖补资金</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二是职业教育发展省级专项资金。项目绩效目标是改善中职办学条件，购置各专业实训设备设施和维修改造校园校舍，满足学生实训需要，提高学生实训操作能力以及校园文化建设加强，提高学生综合素质，</w:t>
      </w:r>
      <w:r>
        <w:rPr>
          <w:rFonts w:hint="eastAsia" w:ascii="仿宋" w:hAnsi="仿宋" w:eastAsia="仿宋" w:cs="仿宋"/>
          <w:color w:val="131313"/>
          <w:sz w:val="28"/>
          <w:szCs w:val="28"/>
          <w:lang w:val="en-US" w:eastAsia="zh-CN"/>
        </w:rPr>
        <w:t>承接全省中职学校学生职业技能竞赛，</w:t>
      </w:r>
      <w:r>
        <w:rPr>
          <w:rFonts w:hint="eastAsia" w:ascii="仿宋" w:hAnsi="仿宋" w:eastAsia="仿宋" w:cs="仿宋"/>
          <w:color w:val="131313"/>
          <w:sz w:val="28"/>
          <w:szCs w:val="28"/>
        </w:rPr>
        <w:t>全面提升办学水平</w:t>
      </w:r>
      <w:r>
        <w:rPr>
          <w:rFonts w:hint="eastAsia" w:ascii="仿宋" w:hAnsi="仿宋" w:eastAsia="仿宋" w:cs="仿宋"/>
          <w:color w:val="131313"/>
          <w:sz w:val="28"/>
          <w:szCs w:val="28"/>
          <w:lang w:eastAsia="zh-CN"/>
        </w:rPr>
        <w:t>。</w:t>
      </w:r>
      <w:r>
        <w:rPr>
          <w:rFonts w:hint="eastAsia" w:ascii="仿宋" w:hAnsi="仿宋" w:eastAsia="仿宋" w:cs="仿宋"/>
          <w:color w:val="131313"/>
          <w:sz w:val="28"/>
          <w:szCs w:val="28"/>
          <w:lang w:val="en-US" w:eastAsia="zh-CN"/>
        </w:rPr>
        <w:t>项目资金</w:t>
      </w:r>
      <w:r>
        <w:rPr>
          <w:rFonts w:hint="eastAsia" w:ascii="仿宋" w:hAnsi="仿宋" w:eastAsia="仿宋" w:cs="仿宋"/>
          <w:i w:val="0"/>
          <w:iCs w:val="0"/>
          <w:caps w:val="0"/>
          <w:color w:val="333333"/>
          <w:spacing w:val="0"/>
          <w:sz w:val="28"/>
          <w:szCs w:val="28"/>
          <w:shd w:val="clear" w:fill="FFFFFF"/>
          <w:lang w:val="en-US" w:eastAsia="zh-CN"/>
        </w:rPr>
        <w:t>按规定专款专用，</w:t>
      </w:r>
      <w:r>
        <w:rPr>
          <w:rFonts w:hint="eastAsia" w:ascii="仿宋" w:hAnsi="仿宋" w:eastAsia="仿宋" w:cs="仿宋"/>
          <w:color w:val="131313"/>
          <w:sz w:val="28"/>
          <w:szCs w:val="28"/>
        </w:rPr>
        <w:t>减少财政资金的损失浪费，实现教育资源的充分利用</w:t>
      </w:r>
      <w:r>
        <w:rPr>
          <w:rFonts w:hint="eastAsia" w:ascii="仿宋" w:hAnsi="仿宋" w:eastAsia="仿宋" w:cs="仿宋"/>
          <w:color w:val="131313"/>
          <w:sz w:val="28"/>
          <w:szCs w:val="28"/>
          <w:lang w:eastAsia="zh-CN"/>
        </w:rPr>
        <w:t>。</w:t>
      </w:r>
      <w:r>
        <w:rPr>
          <w:rFonts w:hint="eastAsia" w:ascii="仿宋" w:hAnsi="仿宋" w:eastAsia="仿宋" w:cs="仿宋"/>
          <w:color w:val="131313"/>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二、项目资金使用及管理情况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jc w:val="left"/>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color w:val="131313"/>
          <w:sz w:val="28"/>
          <w:szCs w:val="28"/>
          <w:lang w:val="en-US" w:eastAsia="zh-CN"/>
        </w:rPr>
        <w:t>我校项目资金（一）</w:t>
      </w:r>
      <w:r>
        <w:rPr>
          <w:rFonts w:hint="eastAsia" w:ascii="仿宋" w:hAnsi="仿宋" w:eastAsia="仿宋" w:cs="仿宋"/>
          <w:i w:val="0"/>
          <w:iCs w:val="0"/>
          <w:caps w:val="0"/>
          <w:color w:val="333333"/>
          <w:spacing w:val="0"/>
          <w:sz w:val="28"/>
          <w:szCs w:val="28"/>
          <w:shd w:val="clear" w:fill="FFFFFF"/>
        </w:rPr>
        <w:t>市县中职学校改善办学条件中央奖补资金</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是</w:t>
      </w:r>
      <w:r>
        <w:rPr>
          <w:rFonts w:hint="eastAsia" w:ascii="仿宋" w:hAnsi="仿宋" w:eastAsia="仿宋" w:cs="仿宋"/>
          <w:i w:val="0"/>
          <w:iCs w:val="0"/>
          <w:caps w:val="0"/>
          <w:color w:val="333333"/>
          <w:spacing w:val="0"/>
          <w:sz w:val="28"/>
          <w:szCs w:val="28"/>
          <w:shd w:val="clear" w:fill="FFFFFF"/>
        </w:rPr>
        <w:t>标识为“02中央参照直达资金”，贯穿资金分配、拨付、使用等整个环节</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主要用于支持中职学校校园校舍新建扩建、实训基地建设和维修改造、教学仪器设备购置、图书资料配置等方面</w:t>
      </w:r>
      <w:r>
        <w:rPr>
          <w:rFonts w:hint="eastAsia" w:ascii="仿宋" w:hAnsi="仿宋" w:eastAsia="仿宋" w:cs="仿宋"/>
          <w:i w:val="0"/>
          <w:iCs w:val="0"/>
          <w:caps w:val="0"/>
          <w:color w:val="333333"/>
          <w:spacing w:val="0"/>
          <w:sz w:val="28"/>
          <w:szCs w:val="28"/>
          <w:shd w:val="clear" w:fill="FFFFFF"/>
          <w:lang w:val="en-US" w:eastAsia="zh-CN"/>
        </w:rPr>
        <w:t xml:space="preserve"> ，</w:t>
      </w:r>
      <w:r>
        <w:rPr>
          <w:rFonts w:hint="eastAsia" w:ascii="仿宋" w:hAnsi="仿宋" w:eastAsia="仿宋" w:cs="仿宋"/>
          <w:i w:val="0"/>
          <w:iCs w:val="0"/>
          <w:caps w:val="0"/>
          <w:color w:val="333333"/>
          <w:spacing w:val="0"/>
          <w:sz w:val="28"/>
          <w:szCs w:val="28"/>
          <w:shd w:val="clear" w:fill="FFFFFF"/>
        </w:rPr>
        <w:t>不得用于平衡预算或挪作他用。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jc w:val="left"/>
        <w:textAlignment w:val="auto"/>
        <w:rPr>
          <w:rFonts w:hint="eastAsia" w:ascii="仿宋" w:hAnsi="仿宋" w:eastAsia="仿宋" w:cs="仿宋"/>
          <w:i w:val="0"/>
          <w:iCs w:val="0"/>
          <w:caps w:val="0"/>
          <w:color w:val="333333"/>
          <w:spacing w:val="0"/>
          <w:sz w:val="28"/>
          <w:szCs w:val="28"/>
          <w:shd w:val="clear" w:fill="FFFFFF"/>
          <w:lang w:val="en-US" w:eastAsia="zh-CN"/>
        </w:rPr>
      </w:pPr>
      <w:r>
        <w:rPr>
          <w:rFonts w:hint="eastAsia" w:ascii="仿宋" w:hAnsi="仿宋" w:eastAsia="仿宋" w:cs="仿宋"/>
          <w:i w:val="0"/>
          <w:iCs w:val="0"/>
          <w:caps w:val="0"/>
          <w:color w:val="333333"/>
          <w:spacing w:val="0"/>
          <w:sz w:val="28"/>
          <w:szCs w:val="28"/>
          <w:shd w:val="clear" w:fill="FFFFFF"/>
          <w:lang w:val="en-US" w:eastAsia="zh-CN"/>
        </w:rPr>
        <w:t>项目资金（二）职业教育发展省级专项经费，是湖南省根据学校发展实际予以支持的专项资金，专款专用，主要用于全省职业院校学生技能竞赛赛务经费和支持重点教育项目建设，提升职业学校办学水平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i w:val="0"/>
          <w:iCs w:val="0"/>
          <w:caps w:val="0"/>
          <w:color w:val="333333"/>
          <w:spacing w:val="0"/>
          <w:sz w:val="28"/>
          <w:szCs w:val="28"/>
          <w:shd w:val="clear" w:fill="FFFFFF"/>
          <w:lang w:val="en-US" w:eastAsia="zh-CN"/>
        </w:rPr>
        <w:t>2022年度我校改善中职办学条件的中央资金实际支出109.58万元，主要用于校舍维修改造和机电、电子专业教学仪器设备购置；职业教育发展省级专项经费实际支出18万元，主要</w:t>
      </w:r>
      <w:r>
        <w:rPr>
          <w:rFonts w:hint="eastAsia" w:ascii="仿宋" w:hAnsi="仿宋" w:eastAsia="仿宋" w:cs="仿宋"/>
          <w:color w:val="131313"/>
          <w:sz w:val="28"/>
          <w:szCs w:val="28"/>
          <w:lang w:val="en-US" w:eastAsia="zh-CN"/>
        </w:rPr>
        <w:t xml:space="preserve">用于湖南省职业院校学生技能竞赛赛务费和购置会计专业实训设备。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Chars="200" w:right="0" w:righ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三、预算支出组织实施情况</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i w:val="0"/>
          <w:iCs w:val="0"/>
          <w:caps w:val="0"/>
          <w:color w:val="000000"/>
          <w:spacing w:val="0"/>
          <w:sz w:val="28"/>
          <w:szCs w:val="28"/>
          <w:shd w:val="clear" w:fill="FDFEFF"/>
          <w:lang w:val="en-US" w:eastAsia="zh-CN"/>
        </w:rPr>
      </w:pPr>
      <w:r>
        <w:rPr>
          <w:rFonts w:hint="eastAsia" w:ascii="仿宋" w:hAnsi="仿宋" w:eastAsia="仿宋" w:cs="仿宋"/>
          <w:i w:val="0"/>
          <w:iCs w:val="0"/>
          <w:caps w:val="0"/>
          <w:color w:val="000000"/>
          <w:spacing w:val="0"/>
          <w:sz w:val="28"/>
          <w:szCs w:val="28"/>
          <w:shd w:val="clear" w:fill="FDFEFF"/>
          <w:lang w:val="en-US" w:eastAsia="zh-CN"/>
        </w:rPr>
        <w:t>专项资金管理情况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rightChars="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DFEFF"/>
        </w:rPr>
        <w:t>学校制订了《</w:t>
      </w:r>
      <w:r>
        <w:rPr>
          <w:rFonts w:hint="eastAsia" w:ascii="仿宋" w:hAnsi="仿宋" w:eastAsia="仿宋" w:cs="仿宋"/>
          <w:i w:val="0"/>
          <w:iCs w:val="0"/>
          <w:caps w:val="0"/>
          <w:color w:val="000000"/>
          <w:spacing w:val="0"/>
          <w:sz w:val="28"/>
          <w:szCs w:val="28"/>
          <w:shd w:val="clear" w:fill="FDFEFF"/>
          <w:lang w:val="en-US" w:eastAsia="zh-CN"/>
        </w:rPr>
        <w:t>耒阳市中等</w:t>
      </w:r>
      <w:r>
        <w:rPr>
          <w:rFonts w:hint="eastAsia" w:ascii="仿宋" w:hAnsi="仿宋" w:eastAsia="仿宋" w:cs="仿宋"/>
          <w:i w:val="0"/>
          <w:iCs w:val="0"/>
          <w:caps w:val="0"/>
          <w:color w:val="000000"/>
          <w:spacing w:val="0"/>
          <w:sz w:val="28"/>
          <w:szCs w:val="28"/>
          <w:shd w:val="clear" w:fill="FDFEFF"/>
        </w:rPr>
        <w:t>职业技术学校项目专项资金管理办法》，《建设项目专项经费管理办法》，对项目资金按照统一规划、单独核算、专款专用的原则进行管理。监控资金使用，确保资金节约、高效运行。在资金使用过程中，严把监督审核关。对每笔用款申请，资料齐全、数据准确。对每笔工程款，根据项目合同、时间进度、</w:t>
      </w:r>
      <w:r>
        <w:rPr>
          <w:rFonts w:hint="eastAsia" w:ascii="仿宋" w:hAnsi="仿宋" w:eastAsia="仿宋" w:cs="仿宋"/>
          <w:i w:val="0"/>
          <w:iCs w:val="0"/>
          <w:caps w:val="0"/>
          <w:color w:val="000000"/>
          <w:spacing w:val="0"/>
          <w:sz w:val="28"/>
          <w:szCs w:val="28"/>
          <w:shd w:val="clear" w:fill="FDFEFF"/>
          <w:lang w:val="en-US" w:eastAsia="zh-CN"/>
        </w:rPr>
        <w:t>货物</w:t>
      </w:r>
      <w:r>
        <w:rPr>
          <w:rFonts w:hint="eastAsia" w:ascii="仿宋" w:hAnsi="仿宋" w:eastAsia="仿宋" w:cs="仿宋"/>
          <w:i w:val="0"/>
          <w:iCs w:val="0"/>
          <w:caps w:val="0"/>
          <w:color w:val="000000"/>
          <w:spacing w:val="0"/>
          <w:sz w:val="28"/>
          <w:szCs w:val="28"/>
          <w:shd w:val="clear" w:fill="FDFEFF"/>
        </w:rPr>
        <w:t>质量等，逐项付款。从而保证了资金安全，杜绝了挤占、挪用现象。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rPr>
      </w:pPr>
      <w:r>
        <w:rPr>
          <w:rStyle w:val="6"/>
          <w:rFonts w:hint="eastAsia" w:ascii="仿宋" w:hAnsi="仿宋" w:eastAsia="仿宋" w:cs="仿宋"/>
          <w:b w:val="0"/>
          <w:bCs w:val="0"/>
          <w:i w:val="0"/>
          <w:iCs w:val="0"/>
          <w:caps w:val="0"/>
          <w:color w:val="000000"/>
          <w:spacing w:val="0"/>
          <w:sz w:val="28"/>
          <w:szCs w:val="28"/>
          <w:shd w:val="clear" w:fill="FDFEFF"/>
          <w:lang w:eastAsia="zh-CN"/>
        </w:rPr>
        <w:t>（</w:t>
      </w:r>
      <w:r>
        <w:rPr>
          <w:rStyle w:val="6"/>
          <w:rFonts w:hint="eastAsia" w:ascii="仿宋" w:hAnsi="仿宋" w:eastAsia="仿宋" w:cs="仿宋"/>
          <w:b w:val="0"/>
          <w:bCs w:val="0"/>
          <w:i w:val="0"/>
          <w:iCs w:val="0"/>
          <w:caps w:val="0"/>
          <w:color w:val="000000"/>
          <w:spacing w:val="0"/>
          <w:sz w:val="28"/>
          <w:szCs w:val="28"/>
          <w:shd w:val="clear" w:fill="FDFEFF"/>
          <w:lang w:val="en-US" w:eastAsia="zh-CN"/>
        </w:rPr>
        <w:t>二</w:t>
      </w:r>
      <w:r>
        <w:rPr>
          <w:rStyle w:val="6"/>
          <w:rFonts w:hint="eastAsia" w:ascii="仿宋" w:hAnsi="仿宋" w:eastAsia="仿宋" w:cs="仿宋"/>
          <w:b w:val="0"/>
          <w:bCs w:val="0"/>
          <w:i w:val="0"/>
          <w:iCs w:val="0"/>
          <w:caps w:val="0"/>
          <w:color w:val="000000"/>
          <w:spacing w:val="0"/>
          <w:sz w:val="28"/>
          <w:szCs w:val="28"/>
          <w:shd w:val="clear" w:fill="FDFEFF"/>
          <w:lang w:eastAsia="zh-CN"/>
        </w:rPr>
        <w:t>）</w:t>
      </w:r>
      <w:r>
        <w:rPr>
          <w:rStyle w:val="6"/>
          <w:rFonts w:hint="eastAsia" w:ascii="仿宋" w:hAnsi="仿宋" w:eastAsia="仿宋" w:cs="仿宋"/>
          <w:b w:val="0"/>
          <w:bCs w:val="0"/>
          <w:i w:val="0"/>
          <w:iCs w:val="0"/>
          <w:caps w:val="0"/>
          <w:color w:val="000000"/>
          <w:spacing w:val="0"/>
          <w:sz w:val="28"/>
          <w:szCs w:val="28"/>
          <w:shd w:val="clear" w:fill="FDFEFF"/>
        </w:rPr>
        <w:t>项目组织实施情况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rPr>
      </w:pPr>
      <w:r>
        <w:rPr>
          <w:rStyle w:val="6"/>
          <w:rFonts w:hint="eastAsia" w:ascii="仿宋" w:hAnsi="仿宋" w:eastAsia="仿宋" w:cs="仿宋"/>
          <w:b w:val="0"/>
          <w:bCs w:val="0"/>
          <w:i w:val="0"/>
          <w:iCs w:val="0"/>
          <w:caps w:val="0"/>
          <w:color w:val="000000"/>
          <w:spacing w:val="0"/>
          <w:sz w:val="28"/>
          <w:szCs w:val="28"/>
          <w:shd w:val="clear" w:fill="FDFEFF"/>
        </w:rPr>
        <w:t>﹙</w:t>
      </w:r>
      <w:r>
        <w:rPr>
          <w:rStyle w:val="6"/>
          <w:rFonts w:hint="eastAsia" w:ascii="仿宋" w:hAnsi="仿宋" w:eastAsia="仿宋" w:cs="仿宋"/>
          <w:b w:val="0"/>
          <w:bCs w:val="0"/>
          <w:i w:val="0"/>
          <w:iCs w:val="0"/>
          <w:caps w:val="0"/>
          <w:color w:val="000000"/>
          <w:spacing w:val="0"/>
          <w:sz w:val="28"/>
          <w:szCs w:val="28"/>
          <w:shd w:val="clear" w:fill="FDFEFF"/>
          <w:lang w:val="en-US" w:eastAsia="zh-CN"/>
        </w:rPr>
        <w:t>1</w:t>
      </w:r>
      <w:r>
        <w:rPr>
          <w:rStyle w:val="6"/>
          <w:rFonts w:hint="eastAsia" w:ascii="仿宋" w:hAnsi="仿宋" w:eastAsia="仿宋" w:cs="仿宋"/>
          <w:b w:val="0"/>
          <w:bCs w:val="0"/>
          <w:i w:val="0"/>
          <w:iCs w:val="0"/>
          <w:caps w:val="0"/>
          <w:color w:val="000000"/>
          <w:spacing w:val="0"/>
          <w:sz w:val="28"/>
          <w:szCs w:val="28"/>
          <w:shd w:val="clear" w:fill="FDFEFF"/>
        </w:rPr>
        <w:t>﹚项目组织情况分析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DFEFF"/>
        </w:rPr>
        <w:t>一是经费到位。中职改善办学条件中央专项资金</w:t>
      </w:r>
      <w:r>
        <w:rPr>
          <w:rFonts w:hint="eastAsia" w:ascii="仿宋" w:hAnsi="仿宋" w:eastAsia="仿宋" w:cs="仿宋"/>
          <w:i w:val="0"/>
          <w:iCs w:val="0"/>
          <w:caps w:val="0"/>
          <w:color w:val="000000"/>
          <w:spacing w:val="0"/>
          <w:sz w:val="28"/>
          <w:szCs w:val="28"/>
          <w:shd w:val="clear" w:fill="FDFEFF"/>
          <w:lang w:val="en-US" w:eastAsia="zh-CN"/>
        </w:rPr>
        <w:t>和职业教育发展省级资金</w:t>
      </w:r>
      <w:r>
        <w:rPr>
          <w:rFonts w:hint="eastAsia" w:ascii="仿宋" w:hAnsi="仿宋" w:eastAsia="仿宋" w:cs="仿宋"/>
          <w:i w:val="0"/>
          <w:iCs w:val="0"/>
          <w:caps w:val="0"/>
          <w:color w:val="000000"/>
          <w:spacing w:val="0"/>
          <w:sz w:val="28"/>
          <w:szCs w:val="28"/>
          <w:shd w:val="clear" w:fill="FDFEFF"/>
        </w:rPr>
        <w:t>到位及时。学校严格执行建设项目预算，对建设项目的实施、资金投向及年度资金调度安排、固定资产购置实行全过程管理，确保如期实现建设目标。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DFEFF"/>
        </w:rPr>
        <w:t>二是机构到位。学校建设领导小组依据相关制度，定期对实训基地建设进度和资金使用情况进行检查，发现问题立即整改。通过采取这些措施，建立科学、高效、合理的运行和监管机制，保证建设项目的顺利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DFEFF"/>
        </w:rPr>
        <w:t>三是管理到位。为确保建设项目顺利实施，按照“项目论证、专家评审、过程监控、绩效考核”的程序进行管理和建设，学校在现有各项规章制度的基础上，进行全方位、全过程的监控与管理。项目建设中凡单项经费超过</w:t>
      </w:r>
      <w:r>
        <w:rPr>
          <w:rFonts w:hint="eastAsia" w:ascii="仿宋" w:hAnsi="仿宋" w:eastAsia="仿宋" w:cs="仿宋"/>
          <w:i w:val="0"/>
          <w:iCs w:val="0"/>
          <w:caps w:val="0"/>
          <w:color w:val="000000"/>
          <w:spacing w:val="0"/>
          <w:sz w:val="28"/>
          <w:szCs w:val="28"/>
          <w:shd w:val="clear" w:fill="FDFEFF"/>
          <w:lang w:val="en-US" w:eastAsia="zh-CN"/>
        </w:rPr>
        <w:t>限额</w:t>
      </w:r>
      <w:r>
        <w:rPr>
          <w:rFonts w:hint="eastAsia" w:ascii="仿宋" w:hAnsi="仿宋" w:eastAsia="仿宋" w:cs="仿宋"/>
          <w:i w:val="0"/>
          <w:iCs w:val="0"/>
          <w:caps w:val="0"/>
          <w:color w:val="000000"/>
          <w:spacing w:val="0"/>
          <w:sz w:val="28"/>
          <w:szCs w:val="28"/>
          <w:shd w:val="clear" w:fill="FDFEFF"/>
        </w:rPr>
        <w:t>以上的项目均履行了政府采购审批手续，严格按程序组织了招投标。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DFEFF"/>
        </w:rPr>
        <w:t>四是信息公开透明。学校建立公开专栏，全程公示项目建成和完成情况，进一步增强绩效管理理念，指导和监督学校加强资金管理，确保专款专用。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rPr>
      </w:pPr>
      <w:r>
        <w:rPr>
          <w:rStyle w:val="6"/>
          <w:rFonts w:hint="eastAsia" w:ascii="仿宋" w:hAnsi="仿宋" w:eastAsia="仿宋" w:cs="仿宋"/>
          <w:b w:val="0"/>
          <w:bCs w:val="0"/>
          <w:i w:val="0"/>
          <w:iCs w:val="0"/>
          <w:caps w:val="0"/>
          <w:color w:val="000000"/>
          <w:spacing w:val="0"/>
          <w:sz w:val="28"/>
          <w:szCs w:val="28"/>
          <w:shd w:val="clear" w:fill="FDFEFF"/>
        </w:rPr>
        <w:t>﹙</w:t>
      </w:r>
      <w:r>
        <w:rPr>
          <w:rStyle w:val="6"/>
          <w:rFonts w:hint="eastAsia" w:ascii="仿宋" w:hAnsi="仿宋" w:eastAsia="仿宋" w:cs="仿宋"/>
          <w:b w:val="0"/>
          <w:bCs w:val="0"/>
          <w:i w:val="0"/>
          <w:iCs w:val="0"/>
          <w:caps w:val="0"/>
          <w:color w:val="000000"/>
          <w:spacing w:val="0"/>
          <w:sz w:val="28"/>
          <w:szCs w:val="28"/>
          <w:shd w:val="clear" w:fill="FDFEFF"/>
          <w:lang w:val="en-US" w:eastAsia="zh-CN"/>
        </w:rPr>
        <w:t>2</w:t>
      </w:r>
      <w:r>
        <w:rPr>
          <w:rStyle w:val="6"/>
          <w:rFonts w:hint="eastAsia" w:ascii="仿宋" w:hAnsi="仿宋" w:eastAsia="仿宋" w:cs="仿宋"/>
          <w:b w:val="0"/>
          <w:bCs w:val="0"/>
          <w:i w:val="0"/>
          <w:iCs w:val="0"/>
          <w:caps w:val="0"/>
          <w:color w:val="000000"/>
          <w:spacing w:val="0"/>
          <w:sz w:val="28"/>
          <w:szCs w:val="28"/>
          <w:shd w:val="clear" w:fill="FDFEFF"/>
        </w:rPr>
        <w:t>﹚项目管理情况分析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0" w:firstLineChars="200"/>
        <w:jc w:val="left"/>
        <w:textAlignment w:val="auto"/>
        <w:rPr>
          <w:rFonts w:hint="eastAsia" w:ascii="仿宋" w:hAnsi="仿宋" w:eastAsia="仿宋" w:cs="仿宋"/>
          <w:i w:val="0"/>
          <w:iCs w:val="0"/>
          <w:caps w:val="0"/>
          <w:color w:val="000000"/>
          <w:spacing w:val="0"/>
          <w:sz w:val="28"/>
          <w:szCs w:val="28"/>
          <w:shd w:val="clear" w:fill="FDFEFF"/>
        </w:rPr>
      </w:pPr>
      <w:r>
        <w:rPr>
          <w:rFonts w:hint="eastAsia" w:ascii="仿宋" w:hAnsi="仿宋" w:eastAsia="仿宋" w:cs="仿宋"/>
          <w:i w:val="0"/>
          <w:iCs w:val="0"/>
          <w:caps w:val="0"/>
          <w:color w:val="000000"/>
          <w:spacing w:val="0"/>
          <w:sz w:val="28"/>
          <w:szCs w:val="28"/>
          <w:shd w:val="clear" w:fill="FDFEFF"/>
        </w:rPr>
        <w:t>为加强对重点项目建设的管理，学校建立了一系列项目建设管理制度，确保了重点项目建设的有效推进。对拟申请立项项目进行了充分调研，编制了《项目建设实施方案》和《项目建设任务书》。项目办公室按照要求实施项目建设，保证了建设进度和实现预期的效益目标。建立了项目建设月报制、项目年度评估制，每季一次集中检查，协调和处理项目建设中的问题，年终对项目进行整体运行状况、运行效能评估与考核，确保了专项资金的有效使用和项目的顺利实施，制度执行情况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EFF"/>
        <w:kinsoku/>
        <w:wordWrap/>
        <w:overflowPunct/>
        <w:topLinePunct w:val="0"/>
        <w:autoSpaceDE/>
        <w:autoSpaceDN/>
        <w:bidi w:val="0"/>
        <w:adjustRightInd/>
        <w:snapToGrid/>
        <w:spacing w:before="0" w:beforeAutospacing="0" w:after="0" w:afterAutospacing="0" w:line="480" w:lineRule="exact"/>
        <w:ind w:left="0" w:leftChars="0" w:right="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四、预算支出绩效情况</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color w:val="333333"/>
          <w:kern w:val="0"/>
          <w:sz w:val="28"/>
          <w:szCs w:val="28"/>
        </w:rPr>
        <w:t>202</w:t>
      </w:r>
      <w:r>
        <w:rPr>
          <w:rFonts w:hint="eastAsia" w:ascii="仿宋" w:hAnsi="仿宋" w:eastAsia="仿宋" w:cs="仿宋"/>
          <w:color w:val="333333"/>
          <w:kern w:val="0"/>
          <w:sz w:val="28"/>
          <w:szCs w:val="28"/>
          <w:lang w:val="en-US" w:eastAsia="zh-CN"/>
        </w:rPr>
        <w:t>2</w:t>
      </w:r>
      <w:r>
        <w:rPr>
          <w:rFonts w:hint="eastAsia" w:ascii="仿宋" w:hAnsi="仿宋" w:eastAsia="仿宋" w:cs="仿宋"/>
          <w:color w:val="333333"/>
          <w:kern w:val="0"/>
          <w:sz w:val="28"/>
          <w:szCs w:val="28"/>
        </w:rPr>
        <w:t>年我校项目专项资金使用正常，按实施进度要求，项目均已完成，项目完成质量达到预期的目标；产教融合机制进一步完善，企业资源标准融入人才培养全过程，实现了专业建设与产业需求、课堂内容与职业标准、教学过程与生产过程的对接，成为区域技术技能人才培养培训中心，教育教学指导中心，学校在行业内社会认可度高。202</w:t>
      </w:r>
      <w:r>
        <w:rPr>
          <w:rFonts w:hint="eastAsia" w:ascii="仿宋" w:hAnsi="仿宋" w:eastAsia="仿宋" w:cs="仿宋"/>
          <w:color w:val="333333"/>
          <w:kern w:val="0"/>
          <w:sz w:val="28"/>
          <w:szCs w:val="28"/>
          <w:lang w:val="en-US" w:eastAsia="zh-CN"/>
        </w:rPr>
        <w:t>2</w:t>
      </w:r>
      <w:r>
        <w:rPr>
          <w:rFonts w:hint="eastAsia" w:ascii="仿宋" w:hAnsi="仿宋" w:eastAsia="仿宋" w:cs="仿宋"/>
          <w:color w:val="333333"/>
          <w:kern w:val="0"/>
          <w:sz w:val="28"/>
          <w:szCs w:val="28"/>
        </w:rPr>
        <w:t>年我校承办了衡阳市级和湖南省级技能竞赛等活动；在全国和全省的技能竞赛中，我校师生获得了好的成绩；202</w:t>
      </w:r>
      <w:r>
        <w:rPr>
          <w:rFonts w:hint="eastAsia" w:ascii="仿宋" w:hAnsi="仿宋" w:eastAsia="仿宋" w:cs="仿宋"/>
          <w:color w:val="333333"/>
          <w:kern w:val="0"/>
          <w:sz w:val="28"/>
          <w:szCs w:val="28"/>
          <w:lang w:val="en-US" w:eastAsia="zh-CN"/>
        </w:rPr>
        <w:t>2</w:t>
      </w:r>
      <w:r>
        <w:rPr>
          <w:rFonts w:hint="eastAsia" w:ascii="仿宋" w:hAnsi="仿宋" w:eastAsia="仿宋" w:cs="仿宋"/>
          <w:color w:val="333333"/>
          <w:kern w:val="0"/>
          <w:sz w:val="28"/>
          <w:szCs w:val="28"/>
        </w:rPr>
        <w:t>年度我校在衡阳市中职学校综合排名前茅，建设成果向全市推广，且媒体正面宣传报道学校办学经验和成果，产生了一定的社会效益。实习实训场所的建设以及实训设备、信息网络及软件购置更新的购置，改善了学生实习实训环境及实训条件，使学生学到更实用更先进的应用技术，为企业提供基层技术人才，为社会培养更多有用之才。 </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numPr>
          <w:ilvl w:val="0"/>
          <w:numId w:val="3"/>
        </w:numPr>
        <w:shd w:val="clear" w:color="auto" w:fill="FFFFFF"/>
        <w:tabs>
          <w:tab w:val="left" w:pos="546"/>
        </w:tabs>
        <w:kinsoku/>
        <w:wordWrap/>
        <w:overflowPunct/>
        <w:topLinePunct w:val="0"/>
        <w:autoSpaceDE/>
        <w:autoSpaceDN/>
        <w:bidi w:val="0"/>
        <w:adjustRightInd/>
        <w:snapToGrid/>
        <w:spacing w:line="480" w:lineRule="exact"/>
        <w:ind w:left="0" w:leftChars="0" w:firstLine="562" w:firstLineChars="200"/>
        <w:jc w:val="left"/>
        <w:textAlignment w:val="auto"/>
        <w:rPr>
          <w:rFonts w:hint="eastAsia" w:ascii="仿宋" w:hAnsi="仿宋" w:eastAsia="仿宋" w:cs="仿宋"/>
          <w:b/>
          <w:bCs/>
          <w:sz w:val="28"/>
          <w:szCs w:val="28"/>
          <w:lang w:val="en-US" w:eastAsia="zh-CN"/>
        </w:rPr>
      </w:pPr>
      <w:bookmarkStart w:id="0" w:name="_GoBack"/>
      <w:bookmarkEnd w:id="0"/>
      <w:r>
        <w:rPr>
          <w:rFonts w:hint="eastAsia" w:ascii="仿宋" w:hAnsi="仿宋" w:eastAsia="仿宋" w:cs="仿宋"/>
          <w:b/>
          <w:bCs/>
          <w:sz w:val="28"/>
          <w:szCs w:val="28"/>
          <w:lang w:val="en-US" w:eastAsia="zh-CN"/>
        </w:rPr>
        <w:t>存在的问题及原因分析</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333333"/>
          <w:kern w:val="0"/>
          <w:sz w:val="28"/>
          <w:szCs w:val="28"/>
        </w:rPr>
        <w:t>学校项目预算编制前期调研、论证不充分，资金需求测算不够仔细，导致预算有偏差。</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六、几点意见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color w:val="131313"/>
          <w:kern w:val="0"/>
          <w:sz w:val="28"/>
          <w:szCs w:val="28"/>
          <w:lang w:eastAsia="zh-CN"/>
        </w:rPr>
      </w:pPr>
      <w:r>
        <w:rPr>
          <w:rFonts w:hint="eastAsia" w:ascii="仿宋" w:hAnsi="仿宋" w:eastAsia="仿宋" w:cs="仿宋"/>
          <w:color w:val="131313"/>
          <w:kern w:val="0"/>
          <w:sz w:val="28"/>
          <w:szCs w:val="28"/>
        </w:rPr>
        <w:t>1.根据本单位的实际情况，今后还需加强单位预算编制工作</w:t>
      </w:r>
      <w:r>
        <w:rPr>
          <w:rFonts w:hint="eastAsia" w:ascii="仿宋" w:hAnsi="仿宋" w:eastAsia="仿宋" w:cs="仿宋"/>
          <w:color w:val="131313"/>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131313"/>
          <w:kern w:val="0"/>
          <w:sz w:val="28"/>
          <w:szCs w:val="28"/>
        </w:rPr>
        <w:t>2.加强业务培训，提高评价水平。定期做好预算支出财务分析，做好部门</w:t>
      </w:r>
      <w:r>
        <w:rPr>
          <w:rFonts w:hint="eastAsia" w:ascii="仿宋" w:hAnsi="仿宋" w:eastAsia="仿宋" w:cs="仿宋"/>
          <w:color w:val="131313"/>
          <w:kern w:val="0"/>
          <w:sz w:val="28"/>
          <w:szCs w:val="28"/>
          <w:lang w:val="en-US" w:eastAsia="zh-CN"/>
        </w:rPr>
        <w:t>项目</w:t>
      </w:r>
      <w:r>
        <w:rPr>
          <w:rFonts w:hint="eastAsia" w:ascii="仿宋" w:hAnsi="仿宋" w:eastAsia="仿宋" w:cs="仿宋"/>
          <w:color w:val="131313"/>
          <w:kern w:val="0"/>
          <w:sz w:val="28"/>
          <w:szCs w:val="28"/>
        </w:rPr>
        <w:t>支出预算评价工作。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333333"/>
          <w:kern w:val="0"/>
          <w:sz w:val="28"/>
          <w:szCs w:val="28"/>
        </w:rPr>
        <w:t>3、进一步建立健全财务制度，规范财务管理，规范教育教学行为</w:t>
      </w:r>
      <w:r>
        <w:rPr>
          <w:rFonts w:hint="eastAsia" w:ascii="仿宋" w:hAnsi="仿宋" w:eastAsia="仿宋" w:cs="仿宋"/>
          <w:color w:val="333333"/>
          <w:kern w:val="0"/>
          <w:sz w:val="28"/>
          <w:szCs w:val="28"/>
          <w:lang w:eastAsia="zh-CN"/>
        </w:rPr>
        <w:t>，</w:t>
      </w:r>
      <w:r>
        <w:rPr>
          <w:rFonts w:hint="eastAsia" w:ascii="仿宋" w:hAnsi="仿宋" w:eastAsia="仿宋" w:cs="仿宋"/>
          <w:color w:val="333333"/>
          <w:kern w:val="0"/>
          <w:sz w:val="28"/>
          <w:szCs w:val="28"/>
        </w:rPr>
        <w:t>加强学校廉政建设。</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部门</w:t>
      </w:r>
      <w:r>
        <w:rPr>
          <w:rFonts w:hint="eastAsia" w:ascii="仿宋" w:hAnsi="仿宋" w:eastAsia="仿宋" w:cs="仿宋"/>
          <w:color w:val="131313"/>
          <w:kern w:val="0"/>
          <w:sz w:val="28"/>
          <w:szCs w:val="28"/>
          <w:lang w:val="en-US" w:eastAsia="zh-CN"/>
        </w:rPr>
        <w:t>专项资金</w:t>
      </w:r>
      <w:r>
        <w:rPr>
          <w:rFonts w:hint="eastAsia" w:ascii="仿宋" w:hAnsi="仿宋" w:eastAsia="仿宋" w:cs="仿宋"/>
          <w:color w:val="131313"/>
          <w:kern w:val="0"/>
          <w:sz w:val="28"/>
          <w:szCs w:val="28"/>
        </w:rPr>
        <w:t>绩效评价工作是一项长期性的工作，专业性强，工作量大，建议进一步加强相关的政策、业务工作培训，组织开展部门之间、单位之间的经验交流，切实提高业务能力。</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color w:val="000000"/>
          <w:kern w:val="0"/>
          <w:sz w:val="28"/>
          <w:szCs w:val="28"/>
        </w:rPr>
      </w:pP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2"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七、其他需要说明的问题</w:t>
      </w:r>
    </w:p>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无其他需要说明的问题。</w:t>
      </w:r>
    </w:p>
    <w:p>
      <w:pPr>
        <w:numPr>
          <w:ilvl w:val="0"/>
          <w:numId w:val="0"/>
        </w:numPr>
        <w:ind w:leftChars="0"/>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586EF"/>
    <w:multiLevelType w:val="singleLevel"/>
    <w:tmpl w:val="81F586EF"/>
    <w:lvl w:ilvl="0" w:tentative="0">
      <w:start w:val="1"/>
      <w:numFmt w:val="chineseCounting"/>
      <w:suff w:val="nothing"/>
      <w:lvlText w:val="（%1）"/>
      <w:lvlJc w:val="left"/>
      <w:rPr>
        <w:rFonts w:hint="eastAsia"/>
      </w:rPr>
    </w:lvl>
  </w:abstractNum>
  <w:abstractNum w:abstractNumId="1">
    <w:nsid w:val="A8A5FECD"/>
    <w:multiLevelType w:val="singleLevel"/>
    <w:tmpl w:val="A8A5FECD"/>
    <w:lvl w:ilvl="0" w:tentative="0">
      <w:start w:val="5"/>
      <w:numFmt w:val="chineseCounting"/>
      <w:suff w:val="nothing"/>
      <w:lvlText w:val="%1、"/>
      <w:lvlJc w:val="left"/>
      <w:pPr>
        <w:ind w:left="552" w:leftChars="0" w:firstLine="0" w:firstLineChars="0"/>
      </w:pPr>
      <w:rPr>
        <w:rFonts w:hint="eastAsia"/>
      </w:rPr>
    </w:lvl>
  </w:abstractNum>
  <w:abstractNum w:abstractNumId="2">
    <w:nsid w:val="ADA971C1"/>
    <w:multiLevelType w:val="singleLevel"/>
    <w:tmpl w:val="ADA971C1"/>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N2ZkYWZjNDJjZGQyOGIyZmIxNGNlMDBiZTQ3Y2QifQ=="/>
  </w:docVars>
  <w:rsids>
    <w:rsidRoot w:val="555D6402"/>
    <w:rsid w:val="004454CE"/>
    <w:rsid w:val="03AB678F"/>
    <w:rsid w:val="07647910"/>
    <w:rsid w:val="1CFE11EF"/>
    <w:rsid w:val="1DAE11EF"/>
    <w:rsid w:val="37EA2644"/>
    <w:rsid w:val="452847AC"/>
    <w:rsid w:val="483A0D73"/>
    <w:rsid w:val="555D6402"/>
    <w:rsid w:val="744A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Normal (Web)"/>
    <w:basedOn w:val="1"/>
    <w:unhideWhenUsed/>
    <w:qFormat/>
    <w:uiPriority w:val="99"/>
    <w:pPr>
      <w:spacing w:before="100" w:beforeAutospacing="1" w:after="100" w:afterAutospacing="1"/>
      <w:jc w:val="left"/>
    </w:pPr>
    <w:rPr>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2200</Words>
  <Characters>2233</Characters>
  <Lines>0</Lines>
  <Paragraphs>0</Paragraphs>
  <TotalTime>3</TotalTime>
  <ScaleCrop>false</ScaleCrop>
  <LinksUpToDate>false</LinksUpToDate>
  <CharactersWithSpaces>2243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2023-01-27T06:00:00Z</dcterms:created>
  <dc:creator>ASUS-PC</dc:creator>
  <cp:lastModifiedBy>ASUS-PC</cp:lastModifiedBy>
  <dcterms:modified xsi:type="dcterms:W3CDTF">2023-08-23T12:38:18Z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8A52248A6EAA45FF8EBD86BB46B6E4D2</vt:lpwstr>
  </property>
</Properties>
</file>