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99" w:rsidRPr="000D1B99" w:rsidRDefault="000D1B99" w:rsidP="000D1B99">
      <w:pPr>
        <w:widowControl/>
        <w:jc w:val="center"/>
        <w:rPr>
          <w:rFonts w:ascii="宋体" w:eastAsia="宋体" w:hAnsi="宋体" w:cs="宋体"/>
          <w:kern w:val="0"/>
          <w:sz w:val="44"/>
          <w:szCs w:val="44"/>
        </w:rPr>
      </w:pPr>
      <w:r w:rsidRPr="000D1B99">
        <w:rPr>
          <w:rFonts w:ascii="宋体" w:eastAsia="宋体" w:hAnsi="宋体" w:cs="宋体"/>
          <w:kern w:val="0"/>
          <w:sz w:val="44"/>
          <w:szCs w:val="44"/>
        </w:rPr>
        <w:t>张润槐专题调度交通领域问题整改工作</w:t>
      </w:r>
    </w:p>
    <w:p w:rsidR="000D1B99" w:rsidRPr="000D1B99" w:rsidRDefault="000D1B99" w:rsidP="000D1B99">
      <w:pPr>
        <w:widowControl/>
        <w:shd w:val="clear" w:color="auto" w:fill="FFFFFF"/>
        <w:spacing w:before="240" w:after="240"/>
        <w:ind w:firstLine="480"/>
        <w:rPr>
          <w:rFonts w:ascii="Microsoft YaHei UI" w:eastAsia="Microsoft YaHei UI" w:hAnsi="Microsoft YaHei UI" w:cs="宋体"/>
          <w:color w:val="222222"/>
          <w:kern w:val="0"/>
          <w:sz w:val="27"/>
          <w:szCs w:val="27"/>
        </w:rPr>
      </w:pPr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5月</w:t>
      </w:r>
      <w:bookmarkStart w:id="0" w:name="_GoBack"/>
      <w:bookmarkEnd w:id="0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27日下午，耒阳市召开省委巡视反馈交通领域问题整改工作调度会，对G107绕城公路和神农北路提</w:t>
      </w: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质改造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项目进行再调度、再加压、再推进。市委书记张润槐出席并讲话，他强调，要牢固树立和</w:t>
      </w: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践行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正确政绩观，坚决扛牢巡视整改政治责任，严格按照时间节点和目标任务，上下同心、真抓实干、担当作为、一抓到底，全力以赴推进G107绕城公路和神农北路提</w:t>
      </w: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质改造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项目加快建设，真正把好事办好、实事办实。市委副书记、市长陈昌义主持会议。</w:t>
      </w:r>
    </w:p>
    <w:p w:rsidR="000D1B99" w:rsidRPr="000D1B99" w:rsidRDefault="000D1B99" w:rsidP="000D1B99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5274310" cy="35159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4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B99" w:rsidRPr="000D1B99" w:rsidRDefault="000D1B99" w:rsidP="000D1B99">
      <w:pPr>
        <w:widowControl/>
        <w:shd w:val="clear" w:color="auto" w:fill="FFFFFF"/>
        <w:spacing w:before="240" w:after="240"/>
        <w:ind w:firstLine="480"/>
        <w:rPr>
          <w:rFonts w:ascii="Microsoft YaHei UI" w:eastAsia="Microsoft YaHei UI" w:hAnsi="Microsoft YaHei UI" w:cs="宋体"/>
          <w:color w:val="222222"/>
          <w:kern w:val="0"/>
          <w:sz w:val="27"/>
          <w:szCs w:val="27"/>
        </w:rPr>
      </w:pPr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张润槐指出，G107绕城公路的建设、神农北路提</w:t>
      </w: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质改造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是重点民生项目，是打基础、利长远的项目。思想要高度统一，切实以“等不起、慢不得、坐不住”的紧迫感和使命感，抓实抓细项目建设各项工作，坚决打好打赢这场硬仗。</w:t>
      </w:r>
    </w:p>
    <w:p w:rsidR="000D1B99" w:rsidRPr="000D1B99" w:rsidRDefault="000D1B99" w:rsidP="000D1B99">
      <w:pPr>
        <w:widowControl/>
        <w:shd w:val="clear" w:color="auto" w:fill="FFFFFF"/>
        <w:spacing w:before="240" w:after="240"/>
        <w:ind w:firstLine="480"/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</w:pPr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lastRenderedPageBreak/>
        <w:t>张润槐强调，目标要坚定不移，聚焦既定通车时间，咬紧牙关，克服困难，排除万难，坚决兑现对全市人民的承诺。工作要担当作为，树立“项目为先”的意识，想方设法解决项目推进中的堵点、难点问题，加快办理各类手续，强化资金统筹调度，确保项目按时保质顺利推进。</w:t>
      </w:r>
    </w:p>
    <w:p w:rsidR="000D1B99" w:rsidRPr="000D1B99" w:rsidRDefault="000D1B99" w:rsidP="000D1B99">
      <w:pPr>
        <w:widowControl/>
        <w:shd w:val="clear" w:color="auto" w:fill="FFFFFF"/>
        <w:spacing w:before="240" w:after="240"/>
        <w:ind w:firstLine="480"/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</w:pP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张润槐要求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，配合要无缝衔接，树牢“一盘棋”思想，发挥好专班统筹调度作用，各相关部门和乡镇（街道）各司其职、各负其责，紧盯管线迁改、土地报批、</w:t>
      </w: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涉铁协调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等方面，持续加大攻坚力度，落实“项目110”机制，营造良好施工环境，合力为项目建设保驾护航。安全质量要绝对保证，本着对历史、对人民负责的态度，严格落实安全生产主体责任，加强施工现场管理，深入开展安全生产风险隐患大排查大整治，坚决防范和遏制各类安全事故发生，打造民心工程、精品工程、廉洁工程。</w:t>
      </w:r>
    </w:p>
    <w:p w:rsidR="000D1B99" w:rsidRPr="000D1B99" w:rsidRDefault="000D1B99" w:rsidP="000D1B99">
      <w:pPr>
        <w:widowControl/>
        <w:shd w:val="clear" w:color="auto" w:fill="FFFFFF"/>
        <w:spacing w:before="240" w:after="240"/>
        <w:ind w:firstLine="480"/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</w:pPr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陈昌义要求，要统一思想抓落实，围绕目标强攻坚，扛</w:t>
      </w: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牢责任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促成效，确保项目按时序进度高效推进，早日竣工、群众早日受益。</w:t>
      </w:r>
    </w:p>
    <w:p w:rsidR="00247735" w:rsidRDefault="000D1B99" w:rsidP="000D1B99">
      <w:pPr>
        <w:widowControl/>
        <w:shd w:val="clear" w:color="auto" w:fill="FFFFFF"/>
        <w:spacing w:before="240" w:after="240"/>
        <w:ind w:firstLine="480"/>
        <w:rPr>
          <w:rFonts w:ascii="Microsoft YaHei UI" w:eastAsia="Microsoft YaHei UI" w:hAnsi="Microsoft YaHei UI" w:cs="宋体"/>
          <w:color w:val="222222"/>
          <w:kern w:val="0"/>
          <w:sz w:val="27"/>
          <w:szCs w:val="27"/>
        </w:rPr>
      </w:pPr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会上，相关单位汇报了G107绕城公路和神农北路提</w:t>
      </w:r>
      <w:proofErr w:type="gramStart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质改造</w:t>
      </w:r>
      <w:proofErr w:type="gramEnd"/>
      <w:r w:rsidRPr="000D1B99"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  <w:t>项目建设推进情况、存在问题及下步工作打算。</w:t>
      </w:r>
    </w:p>
    <w:p w:rsidR="000D1B99" w:rsidRPr="000D1B99" w:rsidRDefault="000D1B99" w:rsidP="000D1B99">
      <w:pPr>
        <w:widowControl/>
        <w:shd w:val="clear" w:color="auto" w:fill="FFFFFF"/>
        <w:spacing w:before="240" w:after="240"/>
        <w:ind w:firstLine="480"/>
        <w:rPr>
          <w:rFonts w:ascii="Microsoft YaHei UI" w:eastAsia="Microsoft YaHei UI" w:hAnsi="Microsoft YaHei UI" w:cs="宋体" w:hint="eastAsia"/>
          <w:color w:val="222222"/>
          <w:kern w:val="0"/>
          <w:sz w:val="27"/>
          <w:szCs w:val="27"/>
        </w:rPr>
      </w:pPr>
    </w:p>
    <w:sectPr w:rsidR="000D1B99" w:rsidRPr="000D1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99"/>
    <w:rsid w:val="000D1B99"/>
    <w:rsid w:val="000E1B42"/>
    <w:rsid w:val="0034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F4BC0"/>
  <w15:chartTrackingRefBased/>
  <w15:docId w15:val="{B6457632-C446-4C82-8EBF-AF3AB334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B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0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664</Characters>
  <Application>Microsoft Office Word</Application>
  <DocSecurity>0</DocSecurity>
  <Lines>5</Lines>
  <Paragraphs>1</Paragraphs>
  <ScaleCrop>false</ScaleCrop>
  <Company>China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2026-05-29T10:05:00Z</dcterms:created>
  <dcterms:modified xsi:type="dcterms:W3CDTF">2026-05-29T10:07:00Z</dcterms:modified>
</cp:coreProperties>
</file>